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69" w:rsidRPr="005E4669" w:rsidRDefault="005E4669" w:rsidP="005E4669">
      <w:pPr>
        <w:spacing w:after="0" w:line="240" w:lineRule="auto"/>
        <w:jc w:val="right"/>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     ГОСТ </w:t>
      </w:r>
      <w:proofErr w:type="gramStart"/>
      <w:r w:rsidRPr="005E4669">
        <w:rPr>
          <w:rFonts w:ascii="Arial" w:eastAsia="Times New Roman" w:hAnsi="Arial" w:cs="Arial"/>
          <w:color w:val="444444"/>
          <w:sz w:val="24"/>
          <w:szCs w:val="24"/>
          <w:lang w:eastAsia="ru-RU"/>
        </w:rPr>
        <w:t>Р</w:t>
      </w:r>
      <w:proofErr w:type="gramEnd"/>
      <w:r w:rsidRPr="005E4669">
        <w:rPr>
          <w:rFonts w:ascii="Arial" w:eastAsia="Times New Roman" w:hAnsi="Arial" w:cs="Arial"/>
          <w:color w:val="444444"/>
          <w:sz w:val="24"/>
          <w:szCs w:val="24"/>
          <w:lang w:eastAsia="ru-RU"/>
        </w:rPr>
        <w:t xml:space="preserve"> 52142-2013</w:t>
      </w:r>
      <w:r w:rsidRPr="005E4669">
        <w:rPr>
          <w:rFonts w:ascii="Arial" w:eastAsia="Times New Roman" w:hAnsi="Arial" w:cs="Arial"/>
          <w:color w:val="444444"/>
          <w:sz w:val="24"/>
          <w:szCs w:val="24"/>
          <w:lang w:eastAsia="ru-RU"/>
        </w:rPr>
        <w:br/>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w:t>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НАЦИОНАЛЬНЫЙ СТАНДАРТ РОССИЙСКОЙ ФЕДЕРАЦИИ</w:t>
      </w:r>
      <w:r w:rsidRPr="005E4669">
        <w:rPr>
          <w:rFonts w:ascii="Arial" w:eastAsia="Times New Roman" w:hAnsi="Arial" w:cs="Arial"/>
          <w:b/>
          <w:bCs/>
          <w:color w:val="444444"/>
          <w:sz w:val="24"/>
          <w:szCs w:val="24"/>
          <w:lang w:eastAsia="ru-RU"/>
        </w:rPr>
        <w:br/>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СОЦИАЛЬНОЕ ОБСЛУЖИВАНИЕ НАСЕЛЕНИЯ</w:t>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val="en-US" w:eastAsia="ru-RU"/>
        </w:rPr>
      </w:pPr>
      <w:r w:rsidRPr="005E4669">
        <w:rPr>
          <w:rFonts w:ascii="Arial" w:eastAsia="Times New Roman" w:hAnsi="Arial" w:cs="Arial"/>
          <w:b/>
          <w:bCs/>
          <w:color w:val="444444"/>
          <w:sz w:val="24"/>
          <w:szCs w:val="24"/>
          <w:lang w:eastAsia="ru-RU"/>
        </w:rPr>
        <w:t>Качество социальных услуг. Общие</w:t>
      </w:r>
      <w:r w:rsidRPr="005E4669">
        <w:rPr>
          <w:rFonts w:ascii="Arial" w:eastAsia="Times New Roman" w:hAnsi="Arial" w:cs="Arial"/>
          <w:b/>
          <w:bCs/>
          <w:color w:val="444444"/>
          <w:sz w:val="24"/>
          <w:szCs w:val="24"/>
          <w:lang w:val="en-US" w:eastAsia="ru-RU"/>
        </w:rPr>
        <w:t xml:space="preserve"> </w:t>
      </w:r>
      <w:r w:rsidRPr="005E4669">
        <w:rPr>
          <w:rFonts w:ascii="Arial" w:eastAsia="Times New Roman" w:hAnsi="Arial" w:cs="Arial"/>
          <w:b/>
          <w:bCs/>
          <w:color w:val="444444"/>
          <w:sz w:val="24"/>
          <w:szCs w:val="24"/>
          <w:lang w:eastAsia="ru-RU"/>
        </w:rPr>
        <w:t>положения</w:t>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val="en-US" w:eastAsia="ru-RU"/>
        </w:rPr>
      </w:pPr>
      <w:proofErr w:type="gramStart"/>
      <w:r w:rsidRPr="005E4669">
        <w:rPr>
          <w:rFonts w:ascii="Arial" w:eastAsia="Times New Roman" w:hAnsi="Arial" w:cs="Arial"/>
          <w:b/>
          <w:bCs/>
          <w:color w:val="444444"/>
          <w:sz w:val="24"/>
          <w:szCs w:val="24"/>
          <w:lang w:val="en-US" w:eastAsia="ru-RU"/>
        </w:rPr>
        <w:t>Social services of the population.</w:t>
      </w:r>
      <w:proofErr w:type="gramEnd"/>
      <w:r w:rsidRPr="005E4669">
        <w:rPr>
          <w:rFonts w:ascii="Arial" w:eastAsia="Times New Roman" w:hAnsi="Arial" w:cs="Arial"/>
          <w:b/>
          <w:bCs/>
          <w:color w:val="444444"/>
          <w:sz w:val="24"/>
          <w:szCs w:val="24"/>
          <w:lang w:val="en-US" w:eastAsia="ru-RU"/>
        </w:rPr>
        <w:t xml:space="preserve"> </w:t>
      </w:r>
      <w:proofErr w:type="gramStart"/>
      <w:r w:rsidRPr="005E4669">
        <w:rPr>
          <w:rFonts w:ascii="Arial" w:eastAsia="Times New Roman" w:hAnsi="Arial" w:cs="Arial"/>
          <w:b/>
          <w:bCs/>
          <w:color w:val="444444"/>
          <w:sz w:val="24"/>
          <w:szCs w:val="24"/>
          <w:lang w:val="en-US" w:eastAsia="ru-RU"/>
        </w:rPr>
        <w:t>Quality of social services.</w:t>
      </w:r>
      <w:proofErr w:type="gramEnd"/>
      <w:r w:rsidRPr="005E4669">
        <w:rPr>
          <w:rFonts w:ascii="Arial" w:eastAsia="Times New Roman" w:hAnsi="Arial" w:cs="Arial"/>
          <w:b/>
          <w:bCs/>
          <w:color w:val="444444"/>
          <w:sz w:val="24"/>
          <w:szCs w:val="24"/>
          <w:lang w:val="en-US" w:eastAsia="ru-RU"/>
        </w:rPr>
        <w:t xml:space="preserve"> General provisions</w:t>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val="en-US" w:eastAsia="ru-RU"/>
        </w:rPr>
      </w:pPr>
      <w:r w:rsidRPr="005E4669">
        <w:rPr>
          <w:rFonts w:ascii="Arial" w:eastAsia="Times New Roman" w:hAnsi="Arial" w:cs="Arial"/>
          <w:color w:val="444444"/>
          <w:sz w:val="24"/>
          <w:szCs w:val="24"/>
          <w:lang w:val="en-US"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ОКС 03.080.30</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jc w:val="right"/>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Дата введения 2015-01-01</w:t>
      </w:r>
    </w:p>
    <w:p w:rsidR="005E4669" w:rsidRPr="005E4669" w:rsidRDefault="005E4669" w:rsidP="005E4669">
      <w:pPr>
        <w:spacing w:after="240" w:line="240" w:lineRule="auto"/>
        <w:jc w:val="center"/>
        <w:textAlignment w:val="baseline"/>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w:t>
      </w:r>
    </w:p>
    <w:p w:rsidR="005E4669" w:rsidRPr="005E4669" w:rsidRDefault="005E4669" w:rsidP="005E4669">
      <w:pPr>
        <w:spacing w:after="240" w:line="240" w:lineRule="auto"/>
        <w:jc w:val="center"/>
        <w:textAlignment w:val="baseline"/>
        <w:outlineLvl w:val="1"/>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Предисловие</w:t>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2 </w:t>
      </w:r>
      <w:proofErr w:type="gramStart"/>
      <w:r w:rsidRPr="005E4669">
        <w:rPr>
          <w:rFonts w:ascii="Arial" w:eastAsia="Times New Roman" w:hAnsi="Arial" w:cs="Arial"/>
          <w:color w:val="444444"/>
          <w:sz w:val="24"/>
          <w:szCs w:val="24"/>
          <w:lang w:eastAsia="ru-RU"/>
        </w:rPr>
        <w:t>ВНЕСЕН</w:t>
      </w:r>
      <w:proofErr w:type="gramEnd"/>
      <w:r w:rsidRPr="005E4669">
        <w:rPr>
          <w:rFonts w:ascii="Arial" w:eastAsia="Times New Roman" w:hAnsi="Arial" w:cs="Arial"/>
          <w:color w:val="444444"/>
          <w:sz w:val="24"/>
          <w:szCs w:val="24"/>
          <w:lang w:eastAsia="ru-RU"/>
        </w:rPr>
        <w:t xml:space="preserve"> Техническим комитетом по стандартизации ТК 406 "Социальное обслуживание населения"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3 УТВЕРЖДЕН И ВВЕДЕН В ДЕЙСТВИЕ Приказом Федерального агентства по техническому регулированию и метрологии от 17 октября 2013 г. N 1179-ст</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 Взамен </w:t>
      </w:r>
      <w:hyperlink r:id="rId5" w:anchor="7D20K3" w:history="1">
        <w:r w:rsidRPr="005E4669">
          <w:rPr>
            <w:rFonts w:ascii="Arial" w:eastAsia="Times New Roman" w:hAnsi="Arial" w:cs="Arial"/>
            <w:color w:val="3451A0"/>
            <w:sz w:val="24"/>
            <w:szCs w:val="24"/>
            <w:u w:val="single"/>
            <w:lang w:eastAsia="ru-RU"/>
          </w:rPr>
          <w:t xml:space="preserve">ГОСТ </w:t>
        </w:r>
        <w:proofErr w:type="gramStart"/>
        <w:r w:rsidRPr="005E4669">
          <w:rPr>
            <w:rFonts w:ascii="Arial" w:eastAsia="Times New Roman" w:hAnsi="Arial" w:cs="Arial"/>
            <w:color w:val="3451A0"/>
            <w:sz w:val="24"/>
            <w:szCs w:val="24"/>
            <w:u w:val="single"/>
            <w:lang w:eastAsia="ru-RU"/>
          </w:rPr>
          <w:t>Р</w:t>
        </w:r>
        <w:proofErr w:type="gramEnd"/>
        <w:r w:rsidRPr="005E4669">
          <w:rPr>
            <w:rFonts w:ascii="Arial" w:eastAsia="Times New Roman" w:hAnsi="Arial" w:cs="Arial"/>
            <w:color w:val="3451A0"/>
            <w:sz w:val="24"/>
            <w:szCs w:val="24"/>
            <w:u w:val="single"/>
            <w:lang w:eastAsia="ru-RU"/>
          </w:rPr>
          <w:t xml:space="preserve"> 52142-2003</w:t>
        </w:r>
      </w:hyperlink>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5 ПЕРЕИЗДАНИЕ. Октябрь 2019 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В настоящем стандарте реализованы нормы федеральных законов Российской Федерации: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w:t>
      </w:r>
      <w:hyperlink r:id="rId6" w:anchor="64U0IK" w:history="1">
        <w:r w:rsidRPr="005E4669">
          <w:rPr>
            <w:rFonts w:ascii="Arial" w:eastAsia="Times New Roman" w:hAnsi="Arial" w:cs="Arial"/>
            <w:color w:val="3451A0"/>
            <w:sz w:val="24"/>
            <w:szCs w:val="24"/>
            <w:u w:val="single"/>
            <w:lang w:eastAsia="ru-RU"/>
          </w:rPr>
          <w:t>от 7 февраля 1992 г. N 2300-1-ФЗ "О защите прав потребителей"</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w:t>
      </w:r>
      <w:hyperlink r:id="rId7" w:history="1">
        <w:r w:rsidRPr="005E4669">
          <w:rPr>
            <w:rFonts w:ascii="Arial" w:eastAsia="Times New Roman" w:hAnsi="Arial" w:cs="Arial"/>
            <w:color w:val="3451A0"/>
            <w:sz w:val="24"/>
            <w:szCs w:val="24"/>
            <w:u w:val="single"/>
            <w:lang w:eastAsia="ru-RU"/>
          </w:rPr>
          <w:t>от 10 декабря 1995 г. N 195-ФЗ "Об основах социального обслуживания населения в Российской Федерации"</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w:t>
      </w:r>
      <w:hyperlink r:id="rId8" w:history="1">
        <w:r w:rsidRPr="005E4669">
          <w:rPr>
            <w:rFonts w:ascii="Arial" w:eastAsia="Times New Roman" w:hAnsi="Arial" w:cs="Arial"/>
            <w:color w:val="3451A0"/>
            <w:sz w:val="24"/>
            <w:szCs w:val="24"/>
            <w:u w:val="single"/>
            <w:lang w:eastAsia="ru-RU"/>
          </w:rPr>
          <w:t>от 24 июля 1998 г. N 124-ФЗ "Об основных гарантиях прав ребенка в Российской Федерации"</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w:t>
      </w:r>
      <w:hyperlink r:id="rId9" w:anchor="7D20K3" w:history="1">
        <w:r w:rsidRPr="005E4669">
          <w:rPr>
            <w:rFonts w:ascii="Arial" w:eastAsia="Times New Roman" w:hAnsi="Arial" w:cs="Arial"/>
            <w:color w:val="3451A0"/>
            <w:sz w:val="24"/>
            <w:szCs w:val="24"/>
            <w:u w:val="single"/>
            <w:lang w:eastAsia="ru-RU"/>
          </w:rPr>
          <w:t>от 24 июня 1999 г. N 120-ФЗ "Об основах системы профилактики безнадзорности и правонарушений несовершеннолетних"</w:t>
        </w:r>
      </w:hyperlink>
      <w:r w:rsidRPr="005E4669">
        <w:rPr>
          <w:rFonts w:ascii="Arial" w:eastAsia="Times New Roman" w:hAnsi="Arial" w:cs="Arial"/>
          <w:color w:val="444444"/>
          <w:sz w:val="24"/>
          <w:szCs w:val="24"/>
          <w:lang w:eastAsia="ru-RU"/>
        </w:rPr>
        <w:br/>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i/>
          <w:iCs/>
          <w:color w:val="444444"/>
          <w:sz w:val="24"/>
          <w:szCs w:val="24"/>
          <w:bdr w:val="none" w:sz="0" w:space="0" w:color="auto" w:frame="1"/>
          <w:lang w:eastAsia="ru-RU"/>
        </w:rPr>
        <w:t>Правила применения настоящего стандарта установлены в </w:t>
      </w:r>
      <w:hyperlink r:id="rId10" w:anchor="8Q40M1" w:history="1">
        <w:r w:rsidRPr="005E4669">
          <w:rPr>
            <w:rFonts w:ascii="Arial" w:eastAsia="Times New Roman" w:hAnsi="Arial" w:cs="Arial"/>
            <w:color w:val="3451A0"/>
            <w:sz w:val="24"/>
            <w:szCs w:val="24"/>
            <w:u w:val="single"/>
            <w:lang w:eastAsia="ru-RU"/>
          </w:rPr>
          <w:t xml:space="preserve">статье 26 Федерального закона от 29 июня 2015 г. N 162-ФЗ "О стандартизации в </w:t>
        </w:r>
        <w:r w:rsidRPr="005E4669">
          <w:rPr>
            <w:rFonts w:ascii="Arial" w:eastAsia="Times New Roman" w:hAnsi="Arial" w:cs="Arial"/>
            <w:color w:val="3451A0"/>
            <w:sz w:val="24"/>
            <w:szCs w:val="24"/>
            <w:u w:val="single"/>
            <w:lang w:eastAsia="ru-RU"/>
          </w:rPr>
          <w:lastRenderedPageBreak/>
          <w:t>Российской Федерации"</w:t>
        </w:r>
      </w:hyperlink>
      <w:r w:rsidRPr="005E4669">
        <w:rPr>
          <w:rFonts w:ascii="Arial" w:eastAsia="Times New Roman" w:hAnsi="Arial" w:cs="Arial"/>
          <w:i/>
          <w:iCs/>
          <w:color w:val="444444"/>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w:t>
      </w:r>
      <w:proofErr w:type="gramEnd"/>
      <w:r w:rsidRPr="005E4669">
        <w:rPr>
          <w:rFonts w:ascii="Arial" w:eastAsia="Times New Roman" w:hAnsi="Arial" w:cs="Arial"/>
          <w:i/>
          <w:iCs/>
          <w:color w:val="444444"/>
          <w:sz w:val="24"/>
          <w:szCs w:val="24"/>
          <w:bdr w:val="none" w:sz="0" w:space="0" w:color="auto" w:frame="1"/>
          <w:lang w:eastAsia="ru-RU"/>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5E4669">
        <w:rPr>
          <w:rFonts w:ascii="Arial" w:eastAsia="Times New Roman" w:hAnsi="Arial" w:cs="Arial"/>
          <w:color w:val="444444"/>
          <w:sz w:val="24"/>
          <w:szCs w:val="24"/>
          <w:lang w:eastAsia="ru-RU"/>
        </w:rPr>
        <w:br/>
      </w:r>
    </w:p>
    <w:p w:rsidR="005E4669" w:rsidRPr="005E4669" w:rsidRDefault="005E4669" w:rsidP="005E4669">
      <w:pPr>
        <w:spacing w:after="240" w:line="240" w:lineRule="auto"/>
        <w:textAlignment w:val="baseline"/>
        <w:outlineLvl w:val="1"/>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1 Область применения</w:t>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Настоящий стандарт распространяется на социальные услуги, предоставляемые населению учреждениями социального обслуживания (далее - учреждения), и устанавливает основные положения, определяющие качество социальных услуг.</w:t>
      </w:r>
      <w:r w:rsidRPr="005E4669">
        <w:rPr>
          <w:rFonts w:ascii="Arial" w:eastAsia="Times New Roman" w:hAnsi="Arial" w:cs="Arial"/>
          <w:color w:val="444444"/>
          <w:sz w:val="24"/>
          <w:szCs w:val="24"/>
          <w:lang w:eastAsia="ru-RU"/>
        </w:rPr>
        <w:br/>
      </w:r>
    </w:p>
    <w:p w:rsidR="005E4669" w:rsidRPr="005E4669" w:rsidRDefault="005E4669" w:rsidP="005E4669">
      <w:pPr>
        <w:spacing w:after="240" w:line="240" w:lineRule="auto"/>
        <w:textAlignment w:val="baseline"/>
        <w:outlineLvl w:val="1"/>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2 Нормативные ссылки</w:t>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В настоящем стандарте использованы нормативные ссылки на следующие стандарты:</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hyperlink r:id="rId11" w:anchor="7D20K3" w:history="1">
        <w:r w:rsidRPr="005E4669">
          <w:rPr>
            <w:rFonts w:ascii="Arial" w:eastAsia="Times New Roman" w:hAnsi="Arial" w:cs="Arial"/>
            <w:color w:val="3451A0"/>
            <w:sz w:val="24"/>
            <w:szCs w:val="24"/>
            <w:u w:val="single"/>
            <w:lang w:eastAsia="ru-RU"/>
          </w:rPr>
          <w:t xml:space="preserve">ГОСТ </w:t>
        </w:r>
        <w:proofErr w:type="gramStart"/>
        <w:r w:rsidRPr="005E4669">
          <w:rPr>
            <w:rFonts w:ascii="Arial" w:eastAsia="Times New Roman" w:hAnsi="Arial" w:cs="Arial"/>
            <w:color w:val="3451A0"/>
            <w:sz w:val="24"/>
            <w:szCs w:val="24"/>
            <w:u w:val="single"/>
            <w:lang w:eastAsia="ru-RU"/>
          </w:rPr>
          <w:t>Р</w:t>
        </w:r>
        <w:proofErr w:type="gramEnd"/>
        <w:r w:rsidRPr="005E4669">
          <w:rPr>
            <w:rFonts w:ascii="Arial" w:eastAsia="Times New Roman" w:hAnsi="Arial" w:cs="Arial"/>
            <w:color w:val="3451A0"/>
            <w:sz w:val="24"/>
            <w:szCs w:val="24"/>
            <w:u w:val="single"/>
            <w:lang w:eastAsia="ru-RU"/>
          </w:rPr>
          <w:t xml:space="preserve"> 52143</w:t>
        </w:r>
      </w:hyperlink>
      <w:r w:rsidRPr="005E4669">
        <w:rPr>
          <w:rFonts w:ascii="Arial" w:eastAsia="Times New Roman" w:hAnsi="Arial" w:cs="Arial"/>
          <w:color w:val="444444"/>
          <w:sz w:val="24"/>
          <w:szCs w:val="24"/>
          <w:lang w:eastAsia="ru-RU"/>
        </w:rPr>
        <w:t> Социальное обслуживание населения. Основные виды социальных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hyperlink r:id="rId12" w:anchor="7D20K3" w:history="1">
        <w:r w:rsidRPr="005E4669">
          <w:rPr>
            <w:rFonts w:ascii="Arial" w:eastAsia="Times New Roman" w:hAnsi="Arial" w:cs="Arial"/>
            <w:color w:val="3451A0"/>
            <w:sz w:val="24"/>
            <w:szCs w:val="24"/>
            <w:u w:val="single"/>
            <w:lang w:eastAsia="ru-RU"/>
          </w:rPr>
          <w:t xml:space="preserve">ГОСТ </w:t>
        </w:r>
        <w:proofErr w:type="gramStart"/>
        <w:r w:rsidRPr="005E4669">
          <w:rPr>
            <w:rFonts w:ascii="Arial" w:eastAsia="Times New Roman" w:hAnsi="Arial" w:cs="Arial"/>
            <w:color w:val="3451A0"/>
            <w:sz w:val="24"/>
            <w:szCs w:val="24"/>
            <w:u w:val="single"/>
            <w:lang w:eastAsia="ru-RU"/>
          </w:rPr>
          <w:t>Р</w:t>
        </w:r>
        <w:proofErr w:type="gramEnd"/>
        <w:r w:rsidRPr="005E4669">
          <w:rPr>
            <w:rFonts w:ascii="Arial" w:eastAsia="Times New Roman" w:hAnsi="Arial" w:cs="Arial"/>
            <w:color w:val="3451A0"/>
            <w:sz w:val="24"/>
            <w:szCs w:val="24"/>
            <w:u w:val="single"/>
            <w:lang w:eastAsia="ru-RU"/>
          </w:rPr>
          <w:t xml:space="preserve"> 52495</w:t>
        </w:r>
      </w:hyperlink>
      <w:r w:rsidRPr="005E4669">
        <w:rPr>
          <w:rFonts w:ascii="Arial" w:eastAsia="Times New Roman" w:hAnsi="Arial" w:cs="Arial"/>
          <w:color w:val="444444"/>
          <w:sz w:val="24"/>
          <w:szCs w:val="24"/>
          <w:lang w:eastAsia="ru-RU"/>
        </w:rPr>
        <w:t> Социальное обслуживание населения. Термины и определения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5E4669">
        <w:rPr>
          <w:rFonts w:ascii="Arial" w:eastAsia="Times New Roman" w:hAnsi="Arial" w:cs="Arial"/>
          <w:color w:val="444444"/>
          <w:sz w:val="24"/>
          <w:szCs w:val="24"/>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5E4669">
        <w:rPr>
          <w:rFonts w:ascii="Arial" w:eastAsia="Times New Roman" w:hAnsi="Arial" w:cs="Arial"/>
          <w:color w:val="444444"/>
          <w:sz w:val="24"/>
          <w:szCs w:val="24"/>
          <w:lang w:eastAsia="ru-RU"/>
        </w:rPr>
        <w:br/>
      </w:r>
    </w:p>
    <w:p w:rsidR="005E4669" w:rsidRPr="005E4669" w:rsidRDefault="005E4669" w:rsidP="005E4669">
      <w:pPr>
        <w:spacing w:after="240" w:line="240" w:lineRule="auto"/>
        <w:textAlignment w:val="baseline"/>
        <w:outlineLvl w:val="1"/>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3 Термины и определения</w:t>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В настоящем стандарте применены термины по </w:t>
      </w:r>
      <w:hyperlink r:id="rId13" w:anchor="7D20K3" w:history="1">
        <w:r w:rsidRPr="005E4669">
          <w:rPr>
            <w:rFonts w:ascii="Arial" w:eastAsia="Times New Roman" w:hAnsi="Arial" w:cs="Arial"/>
            <w:color w:val="3451A0"/>
            <w:sz w:val="24"/>
            <w:szCs w:val="24"/>
            <w:u w:val="single"/>
            <w:lang w:eastAsia="ru-RU"/>
          </w:rPr>
          <w:t xml:space="preserve">ГОСТ </w:t>
        </w:r>
        <w:proofErr w:type="gramStart"/>
        <w:r w:rsidRPr="005E4669">
          <w:rPr>
            <w:rFonts w:ascii="Arial" w:eastAsia="Times New Roman" w:hAnsi="Arial" w:cs="Arial"/>
            <w:color w:val="3451A0"/>
            <w:sz w:val="24"/>
            <w:szCs w:val="24"/>
            <w:u w:val="single"/>
            <w:lang w:eastAsia="ru-RU"/>
          </w:rPr>
          <w:t>Р</w:t>
        </w:r>
        <w:proofErr w:type="gramEnd"/>
        <w:r w:rsidRPr="005E4669">
          <w:rPr>
            <w:rFonts w:ascii="Arial" w:eastAsia="Times New Roman" w:hAnsi="Arial" w:cs="Arial"/>
            <w:color w:val="3451A0"/>
            <w:sz w:val="24"/>
            <w:szCs w:val="24"/>
            <w:u w:val="single"/>
            <w:lang w:eastAsia="ru-RU"/>
          </w:rPr>
          <w:t xml:space="preserve"> 52143</w:t>
        </w:r>
      </w:hyperlink>
      <w:r w:rsidRPr="005E4669">
        <w:rPr>
          <w:rFonts w:ascii="Arial" w:eastAsia="Times New Roman" w:hAnsi="Arial" w:cs="Arial"/>
          <w:color w:val="444444"/>
          <w:sz w:val="24"/>
          <w:szCs w:val="24"/>
          <w:lang w:eastAsia="ru-RU"/>
        </w:rPr>
        <w:t> и </w:t>
      </w:r>
      <w:hyperlink r:id="rId14" w:anchor="7D20K3" w:history="1">
        <w:r w:rsidRPr="005E4669">
          <w:rPr>
            <w:rFonts w:ascii="Arial" w:eastAsia="Times New Roman" w:hAnsi="Arial" w:cs="Arial"/>
            <w:color w:val="3451A0"/>
            <w:sz w:val="24"/>
            <w:szCs w:val="24"/>
            <w:u w:val="single"/>
            <w:lang w:eastAsia="ru-RU"/>
          </w:rPr>
          <w:t>ГОСТ Р 52495</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
    <w:p w:rsidR="005E4669" w:rsidRPr="005E4669" w:rsidRDefault="005E4669" w:rsidP="005E4669">
      <w:pPr>
        <w:spacing w:after="240" w:line="240" w:lineRule="auto"/>
        <w:textAlignment w:val="baseline"/>
        <w:outlineLvl w:val="1"/>
        <w:rPr>
          <w:rFonts w:ascii="Arial" w:eastAsia="Times New Roman" w:hAnsi="Arial" w:cs="Arial"/>
          <w:b/>
          <w:bCs/>
          <w:color w:val="444444"/>
          <w:sz w:val="24"/>
          <w:szCs w:val="24"/>
          <w:lang w:eastAsia="ru-RU"/>
        </w:rPr>
      </w:pPr>
      <w:r w:rsidRPr="005E4669">
        <w:rPr>
          <w:rFonts w:ascii="Arial" w:eastAsia="Times New Roman" w:hAnsi="Arial" w:cs="Arial"/>
          <w:b/>
          <w:bCs/>
          <w:color w:val="444444"/>
          <w:sz w:val="24"/>
          <w:szCs w:val="24"/>
          <w:lang w:eastAsia="ru-RU"/>
        </w:rPr>
        <w:t>     4 Качество социальных услуг</w:t>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4.1 Основные факторы, определяющие качество социальных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Основными факторами, влияющими на качество социальных услуг, предоставляемых населению учреждениями, являются: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наличие и состояние документов, в соответствии с которыми функционирует учреждение (далее - документы);</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условия размещения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укомплектованность учреждения специалистами и уровень их квалификации;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специальное и табельное техническое оснащение учреждения (оборудование, приборы, аппаратура и т.д.);</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состояние информации об учреждении, порядке и правилах предоставления услуг клиентам социальной службы (далее - клиенты);</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 наличие собственной и внешней систем (служб) контроля за деятельностью учреждения).</w:t>
      </w:r>
      <w:r w:rsidRPr="005E4669">
        <w:rPr>
          <w:rFonts w:ascii="Arial" w:eastAsia="Times New Roman" w:hAnsi="Arial" w:cs="Arial"/>
          <w:color w:val="444444"/>
          <w:sz w:val="24"/>
          <w:szCs w:val="24"/>
          <w:lang w:eastAsia="ru-RU"/>
        </w:rPr>
        <w:br/>
      </w:r>
      <w:proofErr w:type="gramEnd"/>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4.1.1 Документы, в соответствии с которыми функционирует учреждение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В состав документов должны входить:</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Устав учреждения, Положение об учреждении;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руководства, правила, инструкции, методики;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эксплуатационные документы на оборудование, приборы и аппаратуру;</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национальные стандарты социального обслуживания населения.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4.1.1.1 Устав учреждения, который является учредительным документом, должен содержать следующие разделы:</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общие положения, которые должны содержать сведения о полном официальном наименовании учреждения (его организационно-правовая форма, дата его создания, фактический и юридический адреса);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правовой статус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предмет, цели и направления деятельности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имущество и финансы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 финансово-хозяйственная деятельность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структурные подразделения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управление учреждением;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порядок ликвидации и реорганизации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4.1.1.2 Положение об учреждении должно содержать следующие сведения: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назначение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порядок его формирования, деятельности, реорганизации и ликвидации;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источники финансирования;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юридический статус (организационно-правовая форма и форма собственности);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ведомственная принадлежность и подчиненность;</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штатное расписание, правила внутреннего распорядка;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порядок принятия (зачисления) клиентов на обслуживание и снятия с него;</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основные задачи деятельности, категории обслуживаемых лиц;</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структурные подразделения, основные направления их деятельности, объем и порядок предоставления ими услуг в соответствии с национальными стандартами социального обслуживания населения.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4.1.1.3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4.1.1.4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4.1.1.5 Национальные стандарты социального обслуживания населения в Российской Федерации должны составлять нормативную основу практической работы учреждения в избранной области социального обслуживания населения.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4.1.1.6</w:t>
      </w:r>
      <w:proofErr w:type="gramStart"/>
      <w:r w:rsidRPr="005E4669">
        <w:rPr>
          <w:rFonts w:ascii="Arial" w:eastAsia="Times New Roman" w:hAnsi="Arial" w:cs="Arial"/>
          <w:color w:val="444444"/>
          <w:sz w:val="24"/>
          <w:szCs w:val="24"/>
          <w:lang w:eastAsia="ru-RU"/>
        </w:rPr>
        <w:t xml:space="preserve"> В</w:t>
      </w:r>
      <w:proofErr w:type="gramEnd"/>
      <w:r w:rsidRPr="005E4669">
        <w:rPr>
          <w:rFonts w:ascii="Arial" w:eastAsia="Times New Roman" w:hAnsi="Arial" w:cs="Arial"/>
          <w:color w:val="444444"/>
          <w:sz w:val="24"/>
          <w:szCs w:val="24"/>
          <w:lang w:eastAsia="ru-RU"/>
        </w:rPr>
        <w:t xml:space="preserve">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4.1.2 Условия размещения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4.1.2.1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и электронной связью.</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4.1.2.2</w:t>
      </w:r>
      <w:proofErr w:type="gramStart"/>
      <w:r w:rsidRPr="005E4669">
        <w:rPr>
          <w:rFonts w:ascii="Arial" w:eastAsia="Times New Roman" w:hAnsi="Arial" w:cs="Arial"/>
          <w:color w:val="444444"/>
          <w:sz w:val="24"/>
          <w:szCs w:val="24"/>
          <w:lang w:eastAsia="ru-RU"/>
        </w:rPr>
        <w:t xml:space="preserve"> П</w:t>
      </w:r>
      <w:proofErr w:type="gramEnd"/>
      <w:r w:rsidRPr="005E4669">
        <w:rPr>
          <w:rFonts w:ascii="Arial" w:eastAsia="Times New Roman" w:hAnsi="Arial" w:cs="Arial"/>
          <w:color w:val="444444"/>
          <w:sz w:val="24"/>
          <w:szCs w:val="24"/>
          <w:lang w:eastAsia="ru-RU"/>
        </w:rPr>
        <w:t>о размерам и состоянию помещения должны отвечать требованиям санитарно-гигиенических норм и правил, </w:t>
      </w:r>
      <w:hyperlink r:id="rId15" w:anchor="6540IN" w:history="1">
        <w:r w:rsidRPr="005E4669">
          <w:rPr>
            <w:rFonts w:ascii="Arial" w:eastAsia="Times New Roman" w:hAnsi="Arial" w:cs="Arial"/>
            <w:color w:val="3451A0"/>
            <w:sz w:val="24"/>
            <w:szCs w:val="24"/>
            <w:u w:val="single"/>
            <w:lang w:eastAsia="ru-RU"/>
          </w:rPr>
          <w:t>правил противопожарного режима</w:t>
        </w:r>
      </w:hyperlink>
      <w:r w:rsidRPr="005E4669">
        <w:rPr>
          <w:rFonts w:ascii="Arial" w:eastAsia="Times New Roman" w:hAnsi="Arial" w:cs="Arial"/>
          <w:color w:val="444444"/>
          <w:sz w:val="24"/>
          <w:szCs w:val="24"/>
          <w:lang w:eastAsia="ru-RU"/>
        </w:rPr>
        <w:t>,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4.1.2.3 Площадь, занимаемая учреждением, должна обеспечивать размещение персонала, клиентов и предоставление услуг в соответствии с нормами, утвержденными в установленном порядке.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4.1.3 Специальное и табельное техническое оснащение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4.1.3.1</w:t>
      </w:r>
      <w:proofErr w:type="gramStart"/>
      <w:r w:rsidRPr="005E4669">
        <w:rPr>
          <w:rFonts w:ascii="Arial" w:eastAsia="Times New Roman" w:hAnsi="Arial" w:cs="Arial"/>
          <w:color w:val="444444"/>
          <w:sz w:val="24"/>
          <w:szCs w:val="24"/>
          <w:lang w:eastAsia="ru-RU"/>
        </w:rPr>
        <w:t xml:space="preserve"> К</w:t>
      </w:r>
      <w:proofErr w:type="gramEnd"/>
      <w:r w:rsidRPr="005E4669">
        <w:rPr>
          <w:rFonts w:ascii="Arial" w:eastAsia="Times New Roman" w:hAnsi="Arial" w:cs="Arial"/>
          <w:color w:val="444444"/>
          <w:sz w:val="24"/>
          <w:szCs w:val="24"/>
          <w:lang w:eastAsia="ru-RU"/>
        </w:rPr>
        <w:t>аждое учреждение должно быть оснащено специальным и табельным оборудованием, аппаратурой и приборами, отвечающими требованиями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4.1.3.3 Неисправное специальное и табельное оборудование, приборы и аппаратура, дающие при осмотре сомнительные результаты, должны быть сняты с эксплуатации, заменены или отремонтированы (если они подлежат ремонту), а пригодность к эксплуатации отремонтированного оборудования должна быть подтверждена его проверкой.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4.1.4 Укомплектованность учреждений специалистами и уровень их квалификации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4.1.4.1 Учреждение должно быть укомплектовано необходимым числом специалистов в соответствии со штатным расписанием.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4.1.4.2</w:t>
      </w:r>
      <w:proofErr w:type="gramStart"/>
      <w:r w:rsidRPr="005E4669">
        <w:rPr>
          <w:rFonts w:ascii="Arial" w:eastAsia="Times New Roman" w:hAnsi="Arial" w:cs="Arial"/>
          <w:color w:val="444444"/>
          <w:sz w:val="24"/>
          <w:szCs w:val="24"/>
          <w:lang w:eastAsia="ru-RU"/>
        </w:rPr>
        <w:t xml:space="preserve"> К</w:t>
      </w:r>
      <w:proofErr w:type="gramEnd"/>
      <w:r w:rsidRPr="005E4669">
        <w:rPr>
          <w:rFonts w:ascii="Arial" w:eastAsia="Times New Roman" w:hAnsi="Arial" w:cs="Arial"/>
          <w:color w:val="444444"/>
          <w:sz w:val="24"/>
          <w:szCs w:val="24"/>
          <w:lang w:eastAsia="ru-RU"/>
        </w:rPr>
        <w:t>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4.1.4.3</w:t>
      </w:r>
      <w:proofErr w:type="gramStart"/>
      <w:r w:rsidRPr="005E4669">
        <w:rPr>
          <w:rFonts w:ascii="Arial" w:eastAsia="Times New Roman" w:hAnsi="Arial" w:cs="Arial"/>
          <w:color w:val="444444"/>
          <w:sz w:val="24"/>
          <w:szCs w:val="24"/>
          <w:lang w:eastAsia="ru-RU"/>
        </w:rPr>
        <w:t xml:space="preserve"> Д</w:t>
      </w:r>
      <w:proofErr w:type="gramEnd"/>
      <w:r w:rsidRPr="005E4669">
        <w:rPr>
          <w:rFonts w:ascii="Arial" w:eastAsia="Times New Roman" w:hAnsi="Arial" w:cs="Arial"/>
          <w:color w:val="444444"/>
          <w:sz w:val="24"/>
          <w:szCs w:val="24"/>
          <w:lang w:eastAsia="ru-RU"/>
        </w:rPr>
        <w:t>ля специалистов каждой категории должны быть в наличии должностные инструкции, устанавливающие их обязанности и права.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4.1.4.4</w:t>
      </w:r>
      <w:proofErr w:type="gramStart"/>
      <w:r w:rsidRPr="005E4669">
        <w:rPr>
          <w:rFonts w:ascii="Arial" w:eastAsia="Times New Roman" w:hAnsi="Arial" w:cs="Arial"/>
          <w:color w:val="444444"/>
          <w:sz w:val="24"/>
          <w:szCs w:val="24"/>
          <w:lang w:eastAsia="ru-RU"/>
        </w:rPr>
        <w:t xml:space="preserve"> В</w:t>
      </w:r>
      <w:proofErr w:type="gramEnd"/>
      <w:r w:rsidRPr="005E4669">
        <w:rPr>
          <w:rFonts w:ascii="Arial" w:eastAsia="Times New Roman" w:hAnsi="Arial" w:cs="Arial"/>
          <w:color w:val="444444"/>
          <w:sz w:val="24"/>
          <w:szCs w:val="24"/>
          <w:lang w:eastAsia="ru-RU"/>
        </w:rPr>
        <w:t>се специалисты учреждения должны быть аттестованы в установленном порядке.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4.1.4.6</w:t>
      </w:r>
      <w:proofErr w:type="gramStart"/>
      <w:r w:rsidRPr="005E4669">
        <w:rPr>
          <w:rFonts w:ascii="Arial" w:eastAsia="Times New Roman" w:hAnsi="Arial" w:cs="Arial"/>
          <w:color w:val="444444"/>
          <w:sz w:val="24"/>
          <w:szCs w:val="24"/>
          <w:lang w:eastAsia="ru-RU"/>
        </w:rPr>
        <w:t xml:space="preserve"> П</w:t>
      </w:r>
      <w:proofErr w:type="gramEnd"/>
      <w:r w:rsidRPr="005E4669">
        <w:rPr>
          <w:rFonts w:ascii="Arial" w:eastAsia="Times New Roman" w:hAnsi="Arial" w:cs="Arial"/>
          <w:color w:val="444444"/>
          <w:sz w:val="24"/>
          <w:szCs w:val="24"/>
          <w:lang w:eastAsia="ru-RU"/>
        </w:rPr>
        <w:t>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4.1.4.7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4.1.5 Состояние информации об учреждении, порядке и правилах предоставления услуг клиентам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4.1.5.1 Состояние информации должно соответствовать требованиям </w:t>
      </w:r>
      <w:hyperlink r:id="rId16" w:anchor="64U0IK" w:history="1">
        <w:r w:rsidRPr="005E4669">
          <w:rPr>
            <w:rFonts w:ascii="Arial" w:eastAsia="Times New Roman" w:hAnsi="Arial" w:cs="Arial"/>
            <w:color w:val="3451A0"/>
            <w:sz w:val="24"/>
            <w:szCs w:val="24"/>
            <w:u w:val="single"/>
            <w:lang w:eastAsia="ru-RU"/>
          </w:rPr>
          <w:t>Федерального закона "О защите прав потребителей"</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4.1.5.3 Клиент вправе потребовать предоставления ему необходимой и достоверной информации о выполняемых услугах, обеспечивающей их компетентный выбор.</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4.1.5.4 Состав информации об услугах в обязательном порядке должен включать в себя: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перечень основных услуг, предоставляемых учреждением;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характеристику услуги, область ее предоставления и затраты времени на ее предоставление;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наименование национальных стандартов социального обслуживания, требованиям которых должны соответствовать предоставляемые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взаимосвязь между качеством услуги, условиями ее предоставления и стоимостью (для полностью или частично оплачиваемой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возможность влияния клиентов на качество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 адекватные и легкодоступные средства для эффективного общения персонала с клиентами учреждения;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возможность получения оценки качества услуги со стороны клиента;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установление взаимосвязи между предложенной услугой и реальными потребностями клиента;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правила и условия эффективного и безопасного предоставления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гарантийные обязательства учреждения - исполнителя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4.1.5.5</w:t>
      </w:r>
      <w:proofErr w:type="gramStart"/>
      <w:r w:rsidRPr="005E4669">
        <w:rPr>
          <w:rFonts w:ascii="Arial" w:eastAsia="Times New Roman" w:hAnsi="Arial" w:cs="Arial"/>
          <w:color w:val="444444"/>
          <w:sz w:val="24"/>
          <w:szCs w:val="24"/>
          <w:lang w:eastAsia="ru-RU"/>
        </w:rPr>
        <w:t xml:space="preserve"> Е</w:t>
      </w:r>
      <w:proofErr w:type="gramEnd"/>
      <w:r w:rsidRPr="005E4669">
        <w:rPr>
          <w:rFonts w:ascii="Arial" w:eastAsia="Times New Roman" w:hAnsi="Arial" w:cs="Arial"/>
          <w:color w:val="444444"/>
          <w:sz w:val="24"/>
          <w:szCs w:val="24"/>
          <w:lang w:eastAsia="ru-RU"/>
        </w:rPr>
        <w:t>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клиент вправе предъявить учреждению требования о возмещении причиненного вреда, в том числе и в судебном порядке.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b/>
          <w:bCs/>
          <w:color w:val="444444"/>
          <w:sz w:val="24"/>
          <w:szCs w:val="24"/>
          <w:bdr w:val="none" w:sz="0" w:space="0" w:color="auto" w:frame="1"/>
          <w:lang w:eastAsia="ru-RU"/>
        </w:rPr>
        <w:t>4.1.6 Наличие собственной и внешней систем (служб) контроля за деятельностью учреждения</w:t>
      </w:r>
      <w:r w:rsidRPr="005E4669">
        <w:rPr>
          <w:rFonts w:ascii="Arial" w:eastAsia="Times New Roman" w:hAnsi="Arial" w:cs="Arial"/>
          <w:color w:val="444444"/>
          <w:sz w:val="24"/>
          <w:szCs w:val="24"/>
          <w:lang w:eastAsia="ru-RU"/>
        </w:rPr>
        <w:br/>
      </w:r>
      <w:proofErr w:type="gramEnd"/>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4.1.6.1 Учреждения должны иметь документально оформленную собственную систему (службу) </w:t>
      </w:r>
      <w:proofErr w:type="gramStart"/>
      <w:r w:rsidRPr="005E4669">
        <w:rPr>
          <w:rFonts w:ascii="Arial" w:eastAsia="Times New Roman" w:hAnsi="Arial" w:cs="Arial"/>
          <w:color w:val="444444"/>
          <w:sz w:val="24"/>
          <w:szCs w:val="24"/>
          <w:lang w:eastAsia="ru-RU"/>
        </w:rPr>
        <w:t>контроля за</w:t>
      </w:r>
      <w:proofErr w:type="gramEnd"/>
      <w:r w:rsidRPr="005E4669">
        <w:rPr>
          <w:rFonts w:ascii="Arial" w:eastAsia="Times New Roman" w:hAnsi="Arial" w:cs="Arial"/>
          <w:color w:val="444444"/>
          <w:sz w:val="24"/>
          <w:szCs w:val="24"/>
          <w:lang w:eastAsia="ru-RU"/>
        </w:rPr>
        <w:t xml:space="preserve"> деятельностью подразделений и сотрудников по оказанию социальных услуг на их соответствие национальным стандартам социального обслуживания, другим нормативным документам в области социального обслуживания населения.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4.1.6.2 Внешняя система контроля должна включать в себя контроль, который осуществляют:</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уполномоченные органы государственной власти Российской Федерации, органы государственной власти субъектов Российской Федерации в сфере социального обслуживания;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общественные объединения (фонды, центры и др.), занимающиеся в соответствии с их учредительными документами защитой интересов граждан соответствующих категорий.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4.1.8 Руководитель учреждения несет полную ответственность за политику в области качества услуг, предоставляющую собой задачи, основные направления и цели учреждения в области качества. Руководитель учреждения должен обеспечить разъяснение и доведение этой политики до всех структурных подразделений и сотрудников учреждения, четко определить полномочия, </w:t>
      </w:r>
      <w:r w:rsidRPr="005E4669">
        <w:rPr>
          <w:rFonts w:ascii="Arial" w:eastAsia="Times New Roman" w:hAnsi="Arial" w:cs="Arial"/>
          <w:color w:val="444444"/>
          <w:sz w:val="24"/>
          <w:szCs w:val="24"/>
          <w:lang w:eastAsia="ru-RU"/>
        </w:rPr>
        <w:lastRenderedPageBreak/>
        <w:t>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4.1.9</w:t>
      </w:r>
      <w:proofErr w:type="gramStart"/>
      <w:r w:rsidRPr="005E4669">
        <w:rPr>
          <w:rFonts w:ascii="Arial" w:eastAsia="Times New Roman" w:hAnsi="Arial" w:cs="Arial"/>
          <w:color w:val="444444"/>
          <w:sz w:val="24"/>
          <w:szCs w:val="24"/>
          <w:lang w:eastAsia="ru-RU"/>
        </w:rPr>
        <w:t xml:space="preserve"> П</w:t>
      </w:r>
      <w:proofErr w:type="gramEnd"/>
      <w:r w:rsidRPr="005E4669">
        <w:rPr>
          <w:rFonts w:ascii="Arial" w:eastAsia="Times New Roman" w:hAnsi="Arial" w:cs="Arial"/>
          <w:color w:val="444444"/>
          <w:sz w:val="24"/>
          <w:szCs w:val="24"/>
          <w:lang w:eastAsia="ru-RU"/>
        </w:rPr>
        <w:t>ри оценке качества услуги используют следующие критерии: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а) полнота предоставления услуги в соответствии с требованиями документов и ее своевременность;</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б) результативность (эффективность) предоставления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материальную (степень решения материальных или финансовых проблем клиента), оцениваемую непосредственным контролем результатов выполнения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нематериальную (степень улучшения психоэмоционального, физического состояния клиента, решение его правовых, бытовых и других проблем в результате взаимодействия с исполнителем услуги), оцениваемую косвенным методом, в том числе путем проведения социальных опросов, при этом должен быть обеспечен приоритет клиента в оценке качества услуги.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4.2 Качество социально-бытовых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4.2.1 Питание, предоставляемое клиентам учреждений, включая диетическое питание, должно быть приготовлено из доброкачественных продуктов, удовлетворять потребности клиентов по калорийности, соответствовать установленным нормам питания, санитарно-техническим требованиям и состоянию здоровья клиентов.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4.2.2 Одежда, обувь, постельные принадлежности, нательное белье и средства личной гигиены, предоставляемые клиентам, должны быть удобными, соответствовать росту и размерам клиентов, отвечать, по возможности, их запросам, а также санитарно-гигиеническим нормам и требованиям.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4.2.3 Жилая площадь, занимаемая клиентами, по размерам и другим жизненным показателям (состояние зданий и помещений, их комфортность) должна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 мебель, предоставляемая клиентам, должна быть удобной в пользовании, подобрана с учетом их физического состояния, отвечать современным требованиям дизайна.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Содержание и ремонт жилых помещений следует осуществлять в соответствии со строительными нормами и правилами (СНиП).</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4.2.4 Помещения, предоставляемые для организации реабилитационных мероприятий, бытового обслуживания, культурно-досуговой и лечебно-трудовой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4.2.5</w:t>
      </w:r>
      <w:proofErr w:type="gramStart"/>
      <w:r w:rsidRPr="005E4669">
        <w:rPr>
          <w:rFonts w:ascii="Arial" w:eastAsia="Times New Roman" w:hAnsi="Arial" w:cs="Arial"/>
          <w:color w:val="444444"/>
          <w:sz w:val="24"/>
          <w:szCs w:val="24"/>
          <w:lang w:eastAsia="ru-RU"/>
        </w:rPr>
        <w:t xml:space="preserve"> П</w:t>
      </w:r>
      <w:proofErr w:type="gramEnd"/>
      <w:r w:rsidRPr="005E4669">
        <w:rPr>
          <w:rFonts w:ascii="Arial" w:eastAsia="Times New Roman" w:hAnsi="Arial" w:cs="Arial"/>
          <w:color w:val="444444"/>
          <w:sz w:val="24"/>
          <w:szCs w:val="24"/>
          <w:lang w:eastAsia="ru-RU"/>
        </w:rPr>
        <w:t>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принятых в различных конфессиях. Не допускаются любые ущемления прав свободного отправления религиозных обрядов верующими, а также прав атеистов.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4.2.6 Консультирование по вопросам </w:t>
      </w:r>
      <w:proofErr w:type="spellStart"/>
      <w:r w:rsidRPr="005E4669">
        <w:rPr>
          <w:rFonts w:ascii="Arial" w:eastAsia="Times New Roman" w:hAnsi="Arial" w:cs="Arial"/>
          <w:color w:val="444444"/>
          <w:sz w:val="24"/>
          <w:szCs w:val="24"/>
          <w:lang w:eastAsia="ru-RU"/>
        </w:rPr>
        <w:t>самообеспечения</w:t>
      </w:r>
      <w:proofErr w:type="spellEnd"/>
      <w:r w:rsidRPr="005E4669">
        <w:rPr>
          <w:rFonts w:ascii="Arial" w:eastAsia="Times New Roman" w:hAnsi="Arial" w:cs="Arial"/>
          <w:color w:val="444444"/>
          <w:sz w:val="24"/>
          <w:szCs w:val="24"/>
          <w:lang w:eastAsia="ru-RU"/>
        </w:rPr>
        <w:t xml:space="preserve"> граждан и их семей, развития семейного предпринимательства, народных промыслов, другим вопросам улучшения клиентами своего материального положения должно разъяснять клиентам их права и возможности, касающиеся развития семейного предпринимательства, народных промыслов, оказывать квалифицированную помощь в решении вопросов поддержания и улучшения материального положения и жизненного уровня семьи.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4.2.7 Содействие в обеспечении клиентов протезами и протезно-ортопедическими изделиями, слуховыми аппаратами должно позволить получение клиентами необходимых им упомянутых реабилитационных изделий хорошего качества, надежных и удобных в пользовании.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4.2.8 Предоставляемые клиенту на время дневного (ночного) пребывания в учреждении постельные принадлежности и спальное место в специальном помещении должны отвечать соответствующим санитарно-гигиеническим требованиям.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4.2.9 Продукты, предоставляемые клиентам в наборах на дом, должны быть доброкачественными, удовлетворять потребности клиентов, соответствовать санитарно-гигиеническим требованиям и поставляться с учетом состояния здоровья клиентов.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4.2.10 Содействие в оплате жилья и коммунальных услуг, в организации представления услуг предприятиями торговли, приобретении промышленных товаров первой необходимости, лекарственных препаратов и изделий медицинского назначения должно удовлетворять потребности клиентов в своевременном и по умеренным ценам приобретении необходимых товаров, изделий и препаратов.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4.2.11 Содействие в обеспечении топливом и водой (для проживающих в жилых помещениях без центрального отопления и/или водоснабжения), а также в организации ремонта и уборки жилых помещений должно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r w:rsidRPr="005E4669">
        <w:rPr>
          <w:rFonts w:ascii="Arial" w:eastAsia="Times New Roman" w:hAnsi="Arial" w:cs="Arial"/>
          <w:color w:val="444444"/>
          <w:sz w:val="24"/>
          <w:szCs w:val="24"/>
          <w:lang w:eastAsia="ru-RU"/>
        </w:rPr>
        <w:br/>
      </w:r>
      <w:proofErr w:type="gramEnd"/>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4.2.12 Поддержание условий проживания клиентов в соответствии с гигиеническими требованиями должно быть направлено на постоянное соблюдение клиентами всех санитарно-гигиенических норм и правил, способствующих устранению неприятных ощущений дискомфорта.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4.3 Качество социально-медицинских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4.3.1 Обеспечение ухода с учетом состояния здоровья должно включать в себя наблюдение (с готовностью в любой момент прийти на помощь), проведение медицинских процедур, выдачу лека</w:t>
      </w:r>
      <w:proofErr w:type="gramStart"/>
      <w:r w:rsidRPr="005E4669">
        <w:rPr>
          <w:rFonts w:ascii="Arial" w:eastAsia="Times New Roman" w:hAnsi="Arial" w:cs="Arial"/>
          <w:color w:val="444444"/>
          <w:sz w:val="24"/>
          <w:szCs w:val="24"/>
          <w:lang w:eastAsia="ru-RU"/>
        </w:rPr>
        <w:t>рств в с</w:t>
      </w:r>
      <w:proofErr w:type="gramEnd"/>
      <w:r w:rsidRPr="005E4669">
        <w:rPr>
          <w:rFonts w:ascii="Arial" w:eastAsia="Times New Roman" w:hAnsi="Arial" w:cs="Arial"/>
          <w:color w:val="444444"/>
          <w:sz w:val="24"/>
          <w:szCs w:val="24"/>
          <w:lang w:eastAsia="ru-RU"/>
        </w:rPr>
        <w:t xml:space="preserve">оответствии с назначением лечащих </w:t>
      </w:r>
      <w:r w:rsidRPr="005E4669">
        <w:rPr>
          <w:rFonts w:ascii="Arial" w:eastAsia="Times New Roman" w:hAnsi="Arial" w:cs="Arial"/>
          <w:color w:val="444444"/>
          <w:sz w:val="24"/>
          <w:szCs w:val="24"/>
          <w:lang w:eastAsia="ru-RU"/>
        </w:rPr>
        <w:lastRenderedPageBreak/>
        <w:t>врачей, оказание помощи в передвижении (при необходимости) и в других действиях клиента.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4.3.2 Проведение лечебно-оздоровительных мероприятий, направленных на сохранение, поддержку и охрану здоровья, и выполнение других, связанных со здоровьем процедур, должно осуществляться с максимальной осторожностью и аккуратностью без причинения какого-либо вреда клиентам.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4.3.3 Содействие в профилактике обострений хронических и предупреждении инфекционных заболеваний должно обеспечивать своевременное и в необходимом объеме предоставление необходимых услуг с учетом характера заболевания, медицинских показаний, физического и психического состояния клиентов.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4.3.4 Содействие в прохождении диспансеризации должно обеспечить посещение клиентами всех предписанных им врачей-специалистов для углубленного и всестороннего обследования состояния здоровья.</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4.3.5 Содействие в получении бесплатной либо на льготных условиях зубопротезной (за исключением протезов из драгоценных металлов и других дорогостоящих материалов) и протезно-ортопедической помощи должно быть осуществлено в соответствии с практическими потребностями клиентов и способствовать получению ими качественных реабилитационных изделий, указанных выше.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4.3.6 Качество содействия в получении медицинской помощи, в том числе сопровождения в медицинские учреждения, должно определяться тем, насколько правильно поставлен предварительный диагноз заболевания клиента, в какой степени обеспечены доставка клиента в лечебное учреждение, его обслуживание и возвращение домой.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4.3.7 Качество содействия в оформлении документов при направлении на </w:t>
      </w:r>
      <w:proofErr w:type="gramStart"/>
      <w:r w:rsidRPr="005E4669">
        <w:rPr>
          <w:rFonts w:ascii="Arial" w:eastAsia="Times New Roman" w:hAnsi="Arial" w:cs="Arial"/>
          <w:color w:val="444444"/>
          <w:sz w:val="24"/>
          <w:szCs w:val="24"/>
          <w:lang w:eastAsia="ru-RU"/>
        </w:rPr>
        <w:t>медико-социальную</w:t>
      </w:r>
      <w:proofErr w:type="gramEnd"/>
      <w:r w:rsidRPr="005E4669">
        <w:rPr>
          <w:rFonts w:ascii="Arial" w:eastAsia="Times New Roman" w:hAnsi="Arial" w:cs="Arial"/>
          <w:color w:val="444444"/>
          <w:sz w:val="24"/>
          <w:szCs w:val="24"/>
          <w:lang w:eastAsia="ru-RU"/>
        </w:rPr>
        <w:t xml:space="preserve"> экспертизу определяется тем, в какой степени оно обеспечивает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всех необходимых данных </w:t>
      </w:r>
      <w:proofErr w:type="spellStart"/>
      <w:r w:rsidRPr="005E4669">
        <w:rPr>
          <w:rFonts w:ascii="Arial" w:eastAsia="Times New Roman" w:hAnsi="Arial" w:cs="Arial"/>
          <w:color w:val="444444"/>
          <w:sz w:val="24"/>
          <w:szCs w:val="24"/>
          <w:lang w:eastAsia="ru-RU"/>
        </w:rPr>
        <w:t>освидетельствуемого</w:t>
      </w:r>
      <w:proofErr w:type="spellEnd"/>
      <w:r w:rsidRPr="005E4669">
        <w:rPr>
          <w:rFonts w:ascii="Arial" w:eastAsia="Times New Roman" w:hAnsi="Arial" w:cs="Arial"/>
          <w:color w:val="444444"/>
          <w:sz w:val="24"/>
          <w:szCs w:val="24"/>
          <w:lang w:eastAsia="ru-RU"/>
        </w:rPr>
        <w:t xml:space="preserve"> клиента.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4.4 Качество социально-психологических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4.4.1 Предоставление консультаций по вопросам психического здоровья должно на </w:t>
      </w:r>
      <w:proofErr w:type="gramStart"/>
      <w:r w:rsidRPr="005E4669">
        <w:rPr>
          <w:rFonts w:ascii="Arial" w:eastAsia="Times New Roman" w:hAnsi="Arial" w:cs="Arial"/>
          <w:color w:val="444444"/>
          <w:sz w:val="24"/>
          <w:szCs w:val="24"/>
          <w:lang w:eastAsia="ru-RU"/>
        </w:rPr>
        <w:t>основе</w:t>
      </w:r>
      <w:proofErr w:type="gramEnd"/>
      <w:r w:rsidRPr="005E4669">
        <w:rPr>
          <w:rFonts w:ascii="Arial" w:eastAsia="Times New Roman" w:hAnsi="Arial" w:cs="Arial"/>
          <w:color w:val="444444"/>
          <w:sz w:val="24"/>
          <w:szCs w:val="24"/>
          <w:lang w:eastAsia="ru-RU"/>
        </w:rPr>
        <w:t xml:space="preserve">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на решение этих проблем.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4.4.2 Экстренная психологическая помощь должна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w:t>
      </w:r>
      <w:proofErr w:type="gramStart"/>
      <w:r w:rsidRPr="005E4669">
        <w:rPr>
          <w:rFonts w:ascii="Arial" w:eastAsia="Times New Roman" w:hAnsi="Arial" w:cs="Arial"/>
          <w:color w:val="444444"/>
          <w:sz w:val="24"/>
          <w:szCs w:val="24"/>
          <w:lang w:eastAsia="ru-RU"/>
        </w:rPr>
        <w:t>психику</w:t>
      </w:r>
      <w:proofErr w:type="gramEnd"/>
      <w:r w:rsidRPr="005E4669">
        <w:rPr>
          <w:rFonts w:ascii="Arial" w:eastAsia="Times New Roman" w:hAnsi="Arial" w:cs="Arial"/>
          <w:color w:val="444444"/>
          <w:sz w:val="24"/>
          <w:szCs w:val="24"/>
          <w:lang w:eastAsia="ru-RU"/>
        </w:rPr>
        <w:t xml:space="preserve"> прежде всего детей, неадекватные формы поведения родителей, социальная адаптация к изменяющимся социально-экономическим условиям жизни и быта.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lastRenderedPageBreak/>
        <w:t xml:space="preserve">4.4.3 Проведение психодиагностики, направленной на </w:t>
      </w:r>
      <w:proofErr w:type="spellStart"/>
      <w:r w:rsidRPr="005E4669">
        <w:rPr>
          <w:rFonts w:ascii="Arial" w:eastAsia="Times New Roman" w:hAnsi="Arial" w:cs="Arial"/>
          <w:color w:val="444444"/>
          <w:sz w:val="24"/>
          <w:szCs w:val="24"/>
          <w:lang w:eastAsia="ru-RU"/>
        </w:rPr>
        <w:t>психокоррекцию</w:t>
      </w:r>
      <w:proofErr w:type="spellEnd"/>
      <w:r w:rsidRPr="005E4669">
        <w:rPr>
          <w:rFonts w:ascii="Arial" w:eastAsia="Times New Roman" w:hAnsi="Arial" w:cs="Arial"/>
          <w:color w:val="444444"/>
          <w:sz w:val="24"/>
          <w:szCs w:val="24"/>
          <w:lang w:eastAsia="ru-RU"/>
        </w:rPr>
        <w:t xml:space="preserve"> личности, должно по результатам анализа психологического состояния и индивидуальных особенностей личности клиента, влияющих на отклонения в его поведении и взаимоотношениях с окружающими людьми, предоставить необходимую информацию для составления прогноза и разработки рекомендаций по проведению коррекционных мероприятий.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4.4.4 Услуги, направленные на преодоление отклонений в развитии, эмоциональном состоянии и поведении клиентов, на проведение мероприятий по психологической разгрузке, должны с помощью психологической коррекции обеспечивать преодоление этих отклонений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с целью приведения этих показателей в соответствие с</w:t>
      </w:r>
      <w:proofErr w:type="gramEnd"/>
      <w:r w:rsidRPr="005E4669">
        <w:rPr>
          <w:rFonts w:ascii="Arial" w:eastAsia="Times New Roman" w:hAnsi="Arial" w:cs="Arial"/>
          <w:color w:val="444444"/>
          <w:sz w:val="24"/>
          <w:szCs w:val="24"/>
          <w:lang w:eastAsia="ru-RU"/>
        </w:rPr>
        <w:t xml:space="preserve"> возрастными нормами и требованиями социальной среды.</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4.4.5 Оказание психологической (экстренной психологической) помощи гражданам, в том числе, гражданам, осуществляющим уход на дому за тяжелобольными пожилыми родственниками и родственниками-инвалидами, должно способствовать эффективному решению клиентами таких лежащих в основе жизненных трудностей и личных конфликтов проблем, как преодоление в семье острой психотравмирующей или стрессовой ситуации, негативно влияющей на здоровье и </w:t>
      </w:r>
      <w:proofErr w:type="gramStart"/>
      <w:r w:rsidRPr="005E4669">
        <w:rPr>
          <w:rFonts w:ascii="Arial" w:eastAsia="Times New Roman" w:hAnsi="Arial" w:cs="Arial"/>
          <w:color w:val="444444"/>
          <w:sz w:val="24"/>
          <w:szCs w:val="24"/>
          <w:lang w:eastAsia="ru-RU"/>
        </w:rPr>
        <w:t>психику</w:t>
      </w:r>
      <w:proofErr w:type="gramEnd"/>
      <w:r w:rsidRPr="005E4669">
        <w:rPr>
          <w:rFonts w:ascii="Arial" w:eastAsia="Times New Roman" w:hAnsi="Arial" w:cs="Arial"/>
          <w:color w:val="444444"/>
          <w:sz w:val="24"/>
          <w:szCs w:val="24"/>
          <w:lang w:eastAsia="ru-RU"/>
        </w:rPr>
        <w:t xml:space="preserve"> прежде всего детей, инвалидов, тяжелобольных членов семьи, социальная адаптация к изменяющимся социально-экономическим условиям жизни и быта.</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4.5 Качество социально-педагогических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4.5.1 Социально-педагогические обследования и социально-педагогическая диагностика должны проводиться с использованием современных приборов, аппаратуры, тестов и предоставлять на основе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4.5.2 Услуги, связанные с проведением мероприятий по использованию остаточных трудовых возможностей клиентов, должны обеспечивать создание в стационарных учреждениях таких условий, которые позволят вовлечь клиентов в различные формы трудовой деятельности с учетом состояния их здоровья, а также обеспечивать активное участие клиентов.</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4.5.3 Качество услуг, связанных с содействием в получении образования инвалидами (в том числе детьми-инвалидами) в соответствии с их физическими возможностями и умственными способностями, определяется тем, в какой </w:t>
      </w:r>
      <w:proofErr w:type="gramStart"/>
      <w:r w:rsidRPr="005E4669">
        <w:rPr>
          <w:rFonts w:ascii="Arial" w:eastAsia="Times New Roman" w:hAnsi="Arial" w:cs="Arial"/>
          <w:color w:val="444444"/>
          <w:sz w:val="24"/>
          <w:szCs w:val="24"/>
          <w:lang w:eastAsia="ru-RU"/>
        </w:rPr>
        <w:t>степени</w:t>
      </w:r>
      <w:proofErr w:type="gramEnd"/>
      <w:r w:rsidRPr="005E4669">
        <w:rPr>
          <w:rFonts w:ascii="Arial" w:eastAsia="Times New Roman" w:hAnsi="Arial" w:cs="Arial"/>
          <w:color w:val="444444"/>
          <w:sz w:val="24"/>
          <w:szCs w:val="24"/>
          <w:lang w:eastAsia="ru-RU"/>
        </w:rPr>
        <w:t xml:space="preserve"> созданные в учреждениях условия для дошкольного воспитания детей-инвалидов и получения ими школьного образования по специальным программам, а также для получения общего (профессионального)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4.5.4 Содействие инвалидам в реализации мероприятий по профессиональной реабилитации, предусмотренных индивидуальной программой </w:t>
      </w:r>
      <w:r w:rsidRPr="005E4669">
        <w:rPr>
          <w:rFonts w:ascii="Arial" w:eastAsia="Times New Roman" w:hAnsi="Arial" w:cs="Arial"/>
          <w:color w:val="444444"/>
          <w:sz w:val="24"/>
          <w:szCs w:val="24"/>
          <w:lang w:eastAsia="ru-RU"/>
        </w:rPr>
        <w:lastRenderedPageBreak/>
        <w:t>реабилитации инвалида, должно содействовать максимально возможному восстановлению их профессиональных навыков и овладению новыми профессиями.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4.5.5 Организация досуга и отдыха должна быть направлена на удовлетворение социокультурных и духовных запросов клиентов (взрослых и детей). Она должна способствовать расширению общего кругозора, сферы общения, повышению творческой активности клиентов, привлечению их к участию в различных культурно-досуговых и спортивных мероприятиях.</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4.6 Качество социально-экономических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4.6.1 Качество услуг, связанных с содействием в трудоустройстве, в том числе в работе на дому или на рабочих местах в учреждении социального обслуживания, определяется степенью вовлечения клиентов учреждения в эти мероприятия по трудоустройству, фактическими их результатами в повышении жизненного уровня клиентов, а также степенью удовлетворения клиентов указанными услугами.</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4.6.2 Качество услуг по оказанию материальной помощи клиентам определятся тем, насколько полно и своевременно предоставляются полагающиеся им денежные средства, продукты питания, средства санитарии и гигиены, одежда, обувь, белье и другие предметы первой необходимости (в пределах установленных норм), средства ухода за детьми, специальные транспортные средства, технические средства реабилитации инвалидов и других лиц, нуждающихся в постоянном уходе.</w:t>
      </w:r>
      <w:r w:rsidRPr="005E4669">
        <w:rPr>
          <w:rFonts w:ascii="Arial" w:eastAsia="Times New Roman" w:hAnsi="Arial" w:cs="Arial"/>
          <w:color w:val="444444"/>
          <w:sz w:val="24"/>
          <w:szCs w:val="24"/>
          <w:lang w:eastAsia="ru-RU"/>
        </w:rPr>
        <w:br/>
      </w:r>
      <w:proofErr w:type="gramEnd"/>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4.6.3 Обеспечение клиентов при выписке из учреждений стационарного обслуживания одеждой, обувью и денежным пособием по утвержденным нормативам должно удовлетворять их потребности в добротной, соответствующих ростов и размеров одежде и обуви, а также денежных средствах.</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b/>
          <w:bCs/>
          <w:color w:val="444444"/>
          <w:sz w:val="24"/>
          <w:szCs w:val="24"/>
          <w:bdr w:val="none" w:sz="0" w:space="0" w:color="auto" w:frame="1"/>
          <w:lang w:eastAsia="ru-RU"/>
        </w:rPr>
        <w:t>    4.7 Качество социально-правовых услуг</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4.7.1 Консультирование по вопросам, связанным с правом граждан на социальное обслуживание, пенсионное обеспечение и предоставление социальных выплат, а также содействие в осуществлении мер социальной поддержки, установленных законодательством Российской Федерации, должно обеспечить клиентам полное представление об установленных законодательством правах на обслуживание и о путях их защиты от возможных нарушений.</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4.7.2 Содействие в оформлении и восстановлении документов (на положенные меры социальной поддержки, для удостоверения личности, трудоустройства, при направлении на </w:t>
      </w:r>
      <w:proofErr w:type="gramStart"/>
      <w:r w:rsidRPr="005E4669">
        <w:rPr>
          <w:rFonts w:ascii="Arial" w:eastAsia="Times New Roman" w:hAnsi="Arial" w:cs="Arial"/>
          <w:color w:val="444444"/>
          <w:sz w:val="24"/>
          <w:szCs w:val="24"/>
          <w:lang w:eastAsia="ru-RU"/>
        </w:rPr>
        <w:t>медико-социальную</w:t>
      </w:r>
      <w:proofErr w:type="gramEnd"/>
      <w:r w:rsidRPr="005E4669">
        <w:rPr>
          <w:rFonts w:ascii="Arial" w:eastAsia="Times New Roman" w:hAnsi="Arial" w:cs="Arial"/>
          <w:color w:val="444444"/>
          <w:sz w:val="24"/>
          <w:szCs w:val="24"/>
          <w:lang w:eastAsia="ru-RU"/>
        </w:rPr>
        <w:t xml:space="preserve"> экспертизу и т.д.) должно обеспечивать разъяснение клиентам содержание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Качество содействия оценивают тем, в какой степени оно способствовало своевременному и объективному решению стоящих </w:t>
      </w:r>
      <w:r w:rsidRPr="005E4669">
        <w:rPr>
          <w:rFonts w:ascii="Arial" w:eastAsia="Times New Roman" w:hAnsi="Arial" w:cs="Arial"/>
          <w:color w:val="444444"/>
          <w:sz w:val="24"/>
          <w:szCs w:val="24"/>
          <w:lang w:eastAsia="ru-RU"/>
        </w:rPr>
        <w:lastRenderedPageBreak/>
        <w:t>перед клиентами проблем.</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4.7.3 Содействие в сохранении занимаемых ранее по договору найма или аренды жилых помещений в течение 6 </w:t>
      </w:r>
      <w:proofErr w:type="spellStart"/>
      <w:proofErr w:type="gramStart"/>
      <w:r w:rsidRPr="005E4669">
        <w:rPr>
          <w:rFonts w:ascii="Arial" w:eastAsia="Times New Roman" w:hAnsi="Arial" w:cs="Arial"/>
          <w:color w:val="444444"/>
          <w:sz w:val="24"/>
          <w:szCs w:val="24"/>
          <w:lang w:eastAsia="ru-RU"/>
        </w:rPr>
        <w:t>мес</w:t>
      </w:r>
      <w:proofErr w:type="spellEnd"/>
      <w:proofErr w:type="gramEnd"/>
      <w:r w:rsidRPr="005E4669">
        <w:rPr>
          <w:rFonts w:ascii="Arial" w:eastAsia="Times New Roman" w:hAnsi="Arial" w:cs="Arial"/>
          <w:color w:val="444444"/>
          <w:sz w:val="24"/>
          <w:szCs w:val="24"/>
          <w:lang w:eastAsia="ru-RU"/>
        </w:rPr>
        <w:t xml:space="preserve"> с момента поступления в стационарное учреждения социального обслуживания, а также во внеочередном обеспечении жилым помещением в случае отказа от услуг этого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4.7.4 Содействие в предоставлении бесплатной помощи адвоката в порядке, установленном законодательством Российской Федерации, или сопровождение (представление интересов) в судах различных инстанций для защиты прав и интересов должно гарантировать клиенту квалифицированную юридическую защиту законных прав и помощь в целях принятия объективного решения по его вопросу.</w:t>
      </w:r>
      <w:r w:rsidRPr="005E4669">
        <w:rPr>
          <w:rFonts w:ascii="Arial" w:eastAsia="Times New Roman" w:hAnsi="Arial" w:cs="Arial"/>
          <w:color w:val="444444"/>
          <w:sz w:val="24"/>
          <w:szCs w:val="24"/>
          <w:lang w:eastAsia="ru-RU"/>
        </w:rPr>
        <w:br/>
      </w:r>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proofErr w:type="gramStart"/>
      <w:r w:rsidRPr="005E4669">
        <w:rPr>
          <w:rFonts w:ascii="Arial" w:eastAsia="Times New Roman" w:hAnsi="Arial" w:cs="Arial"/>
          <w:color w:val="444444"/>
          <w:sz w:val="24"/>
          <w:szCs w:val="24"/>
          <w:lang w:eastAsia="ru-RU"/>
        </w:rPr>
        <w:t>4.7.5 Исполнение функций опекунов и попечителей в отношении недееспособных пожилых людей, инвалидов (в том числе детей-инвалидов), нуждающихся в опеке и попечительстве, должно обеспечивать оказание помощи подопечным клиентам в осуществлении их прав и исполнении обязанностей, охранять несовершеннолетних подопечных от злоупотреблений третьих лиц, а также давать согласие совершеннолетним подопечным на совершение ими действий, предусмотренных </w:t>
      </w:r>
      <w:hyperlink r:id="rId17" w:anchor="7D20K3" w:history="1">
        <w:r w:rsidRPr="005E4669">
          <w:rPr>
            <w:rFonts w:ascii="Arial" w:eastAsia="Times New Roman" w:hAnsi="Arial" w:cs="Arial"/>
            <w:color w:val="3451A0"/>
            <w:sz w:val="24"/>
            <w:szCs w:val="24"/>
            <w:u w:val="single"/>
            <w:lang w:eastAsia="ru-RU"/>
          </w:rPr>
          <w:t>Гражданским кодексом Российской Федерации</w:t>
        </w:r>
      </w:hyperlink>
      <w:r w:rsidRPr="005E4669">
        <w:rPr>
          <w:rFonts w:ascii="Arial" w:eastAsia="Times New Roman" w:hAnsi="Arial" w:cs="Arial"/>
          <w:color w:val="444444"/>
          <w:sz w:val="24"/>
          <w:szCs w:val="24"/>
          <w:lang w:eastAsia="ru-RU"/>
        </w:rPr>
        <w:t>.</w:t>
      </w:r>
      <w:r w:rsidRPr="005E4669">
        <w:rPr>
          <w:rFonts w:ascii="Arial" w:eastAsia="Times New Roman" w:hAnsi="Arial" w:cs="Arial"/>
          <w:color w:val="444444"/>
          <w:sz w:val="24"/>
          <w:szCs w:val="24"/>
          <w:lang w:eastAsia="ru-RU"/>
        </w:rPr>
        <w:br/>
      </w:r>
      <w:proofErr w:type="gramEnd"/>
    </w:p>
    <w:p w:rsidR="005E4669" w:rsidRPr="005E4669" w:rsidRDefault="005E4669" w:rsidP="005E4669">
      <w:pPr>
        <w:spacing w:after="0" w:line="240" w:lineRule="auto"/>
        <w:ind w:firstLine="480"/>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xml:space="preserve">4.7.6 Содействие в оказании юридической помощи и иных правовых услуг (оформление и восстановление различных документов, организация помощи в вопросах пенсионного обеспечения и предоставления социальных выплат, организация социально-правового консультирования) должно обеспечивать разъяснение сути и </w:t>
      </w:r>
      <w:proofErr w:type="gramStart"/>
      <w:r w:rsidRPr="005E4669">
        <w:rPr>
          <w:rFonts w:ascii="Arial" w:eastAsia="Times New Roman" w:hAnsi="Arial" w:cs="Arial"/>
          <w:color w:val="444444"/>
          <w:sz w:val="24"/>
          <w:szCs w:val="24"/>
          <w:lang w:eastAsia="ru-RU"/>
        </w:rPr>
        <w:t>состояния</w:t>
      </w:r>
      <w:proofErr w:type="gramEnd"/>
      <w:r w:rsidRPr="005E4669">
        <w:rPr>
          <w:rFonts w:ascii="Arial" w:eastAsia="Times New Roman" w:hAnsi="Arial" w:cs="Arial"/>
          <w:color w:val="444444"/>
          <w:sz w:val="24"/>
          <w:szCs w:val="24"/>
          <w:lang w:eastAsia="ru-RU"/>
        </w:rPr>
        <w:t xml:space="preserve"> интересующих клиента проблем, определять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эти инстанции, </w:t>
      </w:r>
      <w:proofErr w:type="gramStart"/>
      <w:r w:rsidRPr="005E4669">
        <w:rPr>
          <w:rFonts w:ascii="Arial" w:eastAsia="Times New Roman" w:hAnsi="Arial" w:cs="Arial"/>
          <w:color w:val="444444"/>
          <w:sz w:val="24"/>
          <w:szCs w:val="24"/>
          <w:lang w:eastAsia="ru-RU"/>
        </w:rPr>
        <w:t>контроль за</w:t>
      </w:r>
      <w:proofErr w:type="gramEnd"/>
      <w:r w:rsidRPr="005E4669">
        <w:rPr>
          <w:rFonts w:ascii="Arial" w:eastAsia="Times New Roman" w:hAnsi="Arial" w:cs="Arial"/>
          <w:color w:val="444444"/>
          <w:sz w:val="24"/>
          <w:szCs w:val="24"/>
          <w:lang w:eastAsia="ru-RU"/>
        </w:rPr>
        <w:t xml:space="preserve"> прохождением документов и т.д.).</w:t>
      </w:r>
      <w:r w:rsidRPr="005E4669">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335"/>
        <w:gridCol w:w="5020"/>
      </w:tblGrid>
      <w:tr w:rsidR="005E4669" w:rsidRPr="005E4669" w:rsidTr="005E4669">
        <w:trPr>
          <w:trHeight w:val="15"/>
        </w:trPr>
        <w:tc>
          <w:tcPr>
            <w:tcW w:w="4990" w:type="dxa"/>
            <w:tcBorders>
              <w:top w:val="nil"/>
              <w:left w:val="nil"/>
              <w:bottom w:val="nil"/>
              <w:right w:val="nil"/>
            </w:tcBorders>
            <w:shd w:val="clear" w:color="auto" w:fill="auto"/>
            <w:hideMark/>
          </w:tcPr>
          <w:p w:rsidR="005E4669" w:rsidRPr="005E4669" w:rsidRDefault="005E4669" w:rsidP="005E4669">
            <w:pPr>
              <w:spacing w:after="0" w:line="240" w:lineRule="auto"/>
              <w:rPr>
                <w:rFonts w:ascii="Times New Roman" w:eastAsia="Times New Roman" w:hAnsi="Times New Roman" w:cs="Times New Roman"/>
                <w:sz w:val="2"/>
                <w:szCs w:val="24"/>
                <w:lang w:eastAsia="ru-RU"/>
              </w:rPr>
            </w:pPr>
          </w:p>
        </w:tc>
        <w:tc>
          <w:tcPr>
            <w:tcW w:w="6098" w:type="dxa"/>
            <w:tcBorders>
              <w:top w:val="nil"/>
              <w:left w:val="nil"/>
              <w:bottom w:val="nil"/>
              <w:right w:val="nil"/>
            </w:tcBorders>
            <w:shd w:val="clear" w:color="auto" w:fill="auto"/>
            <w:hideMark/>
          </w:tcPr>
          <w:p w:rsidR="005E4669" w:rsidRPr="005E4669" w:rsidRDefault="005E4669" w:rsidP="005E4669">
            <w:pPr>
              <w:spacing w:after="0" w:line="240" w:lineRule="auto"/>
              <w:rPr>
                <w:rFonts w:ascii="Times New Roman" w:eastAsia="Times New Roman" w:hAnsi="Times New Roman" w:cs="Times New Roman"/>
                <w:sz w:val="2"/>
                <w:szCs w:val="24"/>
                <w:lang w:eastAsia="ru-RU"/>
              </w:rPr>
            </w:pPr>
          </w:p>
        </w:tc>
      </w:tr>
      <w:tr w:rsidR="005E4669" w:rsidRPr="005E4669" w:rsidTr="005E4669">
        <w:tc>
          <w:tcPr>
            <w:tcW w:w="4990" w:type="dxa"/>
            <w:tcBorders>
              <w:top w:val="single" w:sz="6" w:space="0" w:color="000000"/>
              <w:left w:val="nil"/>
              <w:bottom w:val="nil"/>
              <w:right w:val="nil"/>
            </w:tcBorders>
            <w:shd w:val="clear" w:color="auto" w:fill="auto"/>
            <w:tcMar>
              <w:top w:w="0" w:type="dxa"/>
              <w:left w:w="74" w:type="dxa"/>
              <w:bottom w:w="0" w:type="dxa"/>
              <w:right w:w="74" w:type="dxa"/>
            </w:tcMar>
            <w:hideMark/>
          </w:tcPr>
          <w:p w:rsidR="005E4669" w:rsidRPr="005E4669" w:rsidRDefault="005E4669" w:rsidP="005E4669">
            <w:pPr>
              <w:spacing w:after="0" w:line="240" w:lineRule="auto"/>
              <w:textAlignment w:val="baseline"/>
              <w:rPr>
                <w:rFonts w:ascii="Times New Roman" w:eastAsia="Times New Roman" w:hAnsi="Times New Roman" w:cs="Times New Roman"/>
                <w:sz w:val="24"/>
                <w:szCs w:val="24"/>
                <w:lang w:eastAsia="ru-RU"/>
              </w:rPr>
            </w:pPr>
            <w:r w:rsidRPr="005E4669">
              <w:rPr>
                <w:rFonts w:ascii="Times New Roman" w:eastAsia="Times New Roman" w:hAnsi="Times New Roman" w:cs="Times New Roman"/>
                <w:sz w:val="24"/>
                <w:szCs w:val="24"/>
                <w:lang w:eastAsia="ru-RU"/>
              </w:rPr>
              <w:t>УДК 658.382.3:006.354</w:t>
            </w:r>
            <w:r w:rsidRPr="005E4669">
              <w:rPr>
                <w:rFonts w:ascii="Times New Roman" w:eastAsia="Times New Roman" w:hAnsi="Times New Roman" w:cs="Times New Roman"/>
                <w:sz w:val="24"/>
                <w:szCs w:val="24"/>
                <w:lang w:eastAsia="ru-RU"/>
              </w:rPr>
              <w:br/>
            </w:r>
          </w:p>
        </w:tc>
        <w:tc>
          <w:tcPr>
            <w:tcW w:w="6098" w:type="dxa"/>
            <w:tcBorders>
              <w:top w:val="single" w:sz="6" w:space="0" w:color="000000"/>
              <w:left w:val="nil"/>
              <w:bottom w:val="nil"/>
              <w:right w:val="nil"/>
            </w:tcBorders>
            <w:shd w:val="clear" w:color="auto" w:fill="auto"/>
            <w:tcMar>
              <w:top w:w="0" w:type="dxa"/>
              <w:left w:w="74" w:type="dxa"/>
              <w:bottom w:w="0" w:type="dxa"/>
              <w:right w:w="74" w:type="dxa"/>
            </w:tcMar>
            <w:hideMark/>
          </w:tcPr>
          <w:p w:rsidR="005E4669" w:rsidRPr="005E4669" w:rsidRDefault="005E4669" w:rsidP="005E4669">
            <w:pPr>
              <w:spacing w:after="0" w:line="240" w:lineRule="auto"/>
              <w:jc w:val="right"/>
              <w:textAlignment w:val="baseline"/>
              <w:rPr>
                <w:rFonts w:ascii="Times New Roman" w:eastAsia="Times New Roman" w:hAnsi="Times New Roman" w:cs="Times New Roman"/>
                <w:sz w:val="24"/>
                <w:szCs w:val="24"/>
                <w:lang w:eastAsia="ru-RU"/>
              </w:rPr>
            </w:pPr>
            <w:r w:rsidRPr="005E4669">
              <w:rPr>
                <w:rFonts w:ascii="Times New Roman" w:eastAsia="Times New Roman" w:hAnsi="Times New Roman" w:cs="Times New Roman"/>
                <w:sz w:val="24"/>
                <w:szCs w:val="24"/>
                <w:lang w:eastAsia="ru-RU"/>
              </w:rPr>
              <w:t>     ОКС 03.080.30</w:t>
            </w:r>
          </w:p>
        </w:tc>
      </w:tr>
      <w:tr w:rsidR="005E4669" w:rsidRPr="005E4669" w:rsidTr="005E4669">
        <w:tc>
          <w:tcPr>
            <w:tcW w:w="11088"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5E4669" w:rsidRPr="005E4669" w:rsidRDefault="005E4669" w:rsidP="005E4669">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5E4669">
              <w:rPr>
                <w:rFonts w:ascii="Times New Roman" w:eastAsia="Times New Roman" w:hAnsi="Times New Roman" w:cs="Times New Roman"/>
                <w:sz w:val="24"/>
                <w:szCs w:val="24"/>
                <w:lang w:eastAsia="ru-RU"/>
              </w:rPr>
              <w:t>Ключевые слова: учреждение социального обслуживания, клиент социальной службы, социально-экономические услуги, социально-психологические услуги, социально-педагогические услуги, социально-медицинские услуги, социально-бытовые  услуги, социально-правовые услуги, качество социальных услуг</w:t>
            </w:r>
            <w:r w:rsidRPr="005E4669">
              <w:rPr>
                <w:rFonts w:ascii="Times New Roman" w:eastAsia="Times New Roman" w:hAnsi="Times New Roman" w:cs="Times New Roman"/>
                <w:sz w:val="24"/>
                <w:szCs w:val="24"/>
                <w:lang w:eastAsia="ru-RU"/>
              </w:rPr>
              <w:br/>
            </w:r>
            <w:proofErr w:type="gramEnd"/>
          </w:p>
        </w:tc>
      </w:tr>
    </w:tbl>
    <w:p w:rsidR="005E4669" w:rsidRPr="005E4669" w:rsidRDefault="005E4669" w:rsidP="005E4669">
      <w:pPr>
        <w:spacing w:after="0" w:line="240" w:lineRule="auto"/>
        <w:textAlignment w:val="baseline"/>
        <w:rPr>
          <w:rFonts w:ascii="Arial" w:eastAsia="Times New Roman" w:hAnsi="Arial" w:cs="Arial"/>
          <w:color w:val="444444"/>
          <w:sz w:val="24"/>
          <w:szCs w:val="24"/>
          <w:lang w:eastAsia="ru-RU"/>
        </w:rPr>
      </w:pPr>
      <w:r w:rsidRPr="005E4669">
        <w:rPr>
          <w:rFonts w:ascii="Arial" w:eastAsia="Times New Roman" w:hAnsi="Arial" w:cs="Arial"/>
          <w:color w:val="444444"/>
          <w:sz w:val="24"/>
          <w:szCs w:val="24"/>
          <w:lang w:eastAsia="ru-RU"/>
        </w:rPr>
        <w:t>         </w:t>
      </w:r>
      <w:r w:rsidRPr="005E4669">
        <w:rPr>
          <w:rFonts w:ascii="Arial" w:eastAsia="Times New Roman" w:hAnsi="Arial" w:cs="Arial"/>
          <w:color w:val="444444"/>
          <w:sz w:val="24"/>
          <w:szCs w:val="24"/>
          <w:lang w:eastAsia="ru-RU"/>
        </w:rPr>
        <w:br/>
      </w:r>
    </w:p>
    <w:p w:rsidR="00862CBC" w:rsidRDefault="00862CBC">
      <w:bookmarkStart w:id="0" w:name="_GoBack"/>
      <w:bookmarkEnd w:id="0"/>
    </w:p>
    <w:sectPr w:rsidR="00862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F"/>
    <w:rsid w:val="005E4669"/>
    <w:rsid w:val="00862CBC"/>
    <w:rsid w:val="00BE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5069">
      <w:bodyDiv w:val="1"/>
      <w:marLeft w:val="0"/>
      <w:marRight w:val="0"/>
      <w:marTop w:val="0"/>
      <w:marBottom w:val="0"/>
      <w:divBdr>
        <w:top w:val="none" w:sz="0" w:space="0" w:color="auto"/>
        <w:left w:val="none" w:sz="0" w:space="0" w:color="auto"/>
        <w:bottom w:val="none" w:sz="0" w:space="0" w:color="auto"/>
        <w:right w:val="none" w:sz="0" w:space="0" w:color="auto"/>
      </w:divBdr>
      <w:divsChild>
        <w:div w:id="1808471926">
          <w:marLeft w:val="0"/>
          <w:marRight w:val="0"/>
          <w:marTop w:val="0"/>
          <w:marBottom w:val="0"/>
          <w:divBdr>
            <w:top w:val="none" w:sz="0" w:space="0" w:color="auto"/>
            <w:left w:val="none" w:sz="0" w:space="0" w:color="auto"/>
            <w:bottom w:val="none" w:sz="0" w:space="0" w:color="auto"/>
            <w:right w:val="none" w:sz="0" w:space="0" w:color="auto"/>
          </w:divBdr>
          <w:divsChild>
            <w:div w:id="837618521">
              <w:marLeft w:val="0"/>
              <w:marRight w:val="0"/>
              <w:marTop w:val="0"/>
              <w:marBottom w:val="0"/>
              <w:divBdr>
                <w:top w:val="none" w:sz="0" w:space="0" w:color="auto"/>
                <w:left w:val="none" w:sz="0" w:space="0" w:color="auto"/>
                <w:bottom w:val="none" w:sz="0" w:space="0" w:color="auto"/>
                <w:right w:val="none" w:sz="0" w:space="0" w:color="auto"/>
              </w:divBdr>
              <w:divsChild>
                <w:div w:id="1214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607">
          <w:marLeft w:val="0"/>
          <w:marRight w:val="0"/>
          <w:marTop w:val="0"/>
          <w:marBottom w:val="0"/>
          <w:divBdr>
            <w:top w:val="none" w:sz="0" w:space="0" w:color="auto"/>
            <w:left w:val="none" w:sz="0" w:space="0" w:color="auto"/>
            <w:bottom w:val="none" w:sz="0" w:space="0" w:color="auto"/>
            <w:right w:val="none" w:sz="0" w:space="0" w:color="auto"/>
          </w:divBdr>
          <w:divsChild>
            <w:div w:id="1498812346">
              <w:marLeft w:val="0"/>
              <w:marRight w:val="0"/>
              <w:marTop w:val="0"/>
              <w:marBottom w:val="0"/>
              <w:divBdr>
                <w:top w:val="none" w:sz="0" w:space="0" w:color="auto"/>
                <w:left w:val="none" w:sz="0" w:space="0" w:color="auto"/>
                <w:bottom w:val="none" w:sz="0" w:space="0" w:color="auto"/>
                <w:right w:val="none" w:sz="0" w:space="0" w:color="auto"/>
              </w:divBdr>
              <w:divsChild>
                <w:div w:id="1592080373">
                  <w:marLeft w:val="0"/>
                  <w:marRight w:val="0"/>
                  <w:marTop w:val="0"/>
                  <w:marBottom w:val="0"/>
                  <w:divBdr>
                    <w:top w:val="none" w:sz="0" w:space="0" w:color="auto"/>
                    <w:left w:val="none" w:sz="0" w:space="0" w:color="auto"/>
                    <w:bottom w:val="none" w:sz="0" w:space="0" w:color="auto"/>
                    <w:right w:val="none" w:sz="0" w:space="0" w:color="auto"/>
                  </w:divBdr>
                  <w:divsChild>
                    <w:div w:id="445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3538" TargetMode="External"/><Relationship Id="rId13" Type="http://schemas.openxmlformats.org/officeDocument/2006/relationships/hyperlink" Target="https://docs.cntd.ru/document/12001072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4865" TargetMode="External"/><Relationship Id="rId12" Type="http://schemas.openxmlformats.org/officeDocument/2006/relationships/hyperlink" Target="https://docs.cntd.ru/document/1200043127" TargetMode="External"/><Relationship Id="rId17" Type="http://schemas.openxmlformats.org/officeDocument/2006/relationships/hyperlink" Target="https://docs.cntd.ru/document/9027690" TargetMode="External"/><Relationship Id="rId2" Type="http://schemas.microsoft.com/office/2007/relationships/stylesWithEffects" Target="stylesWithEffects.xml"/><Relationship Id="rId16" Type="http://schemas.openxmlformats.org/officeDocument/2006/relationships/hyperlink" Target="https://docs.cntd.ru/document/9005388" TargetMode="External"/><Relationship Id="rId1" Type="http://schemas.openxmlformats.org/officeDocument/2006/relationships/styles" Target="styles.xml"/><Relationship Id="rId6" Type="http://schemas.openxmlformats.org/officeDocument/2006/relationships/hyperlink" Target="https://docs.cntd.ru/document/9005388" TargetMode="External"/><Relationship Id="rId11" Type="http://schemas.openxmlformats.org/officeDocument/2006/relationships/hyperlink" Target="https://docs.cntd.ru/document/1200107237" TargetMode="External"/><Relationship Id="rId5" Type="http://schemas.openxmlformats.org/officeDocument/2006/relationships/hyperlink" Target="https://docs.cntd.ru/document/1200034321" TargetMode="External"/><Relationship Id="rId15" Type="http://schemas.openxmlformats.org/officeDocument/2006/relationships/hyperlink" Target="https://docs.cntd.ru/document/902344800" TargetMode="External"/><Relationship Id="rId10" Type="http://schemas.openxmlformats.org/officeDocument/2006/relationships/hyperlink" Target="https://docs.cntd.ru/document/4202842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1737405" TargetMode="External"/><Relationship Id="rId14" Type="http://schemas.openxmlformats.org/officeDocument/2006/relationships/hyperlink" Target="https://docs.cntd.ru/document/120004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2021-04-14T10:26:00Z</cp:lastPrinted>
  <dcterms:created xsi:type="dcterms:W3CDTF">2021-04-14T10:27:00Z</dcterms:created>
  <dcterms:modified xsi:type="dcterms:W3CDTF">2021-04-14T10:27:00Z</dcterms:modified>
</cp:coreProperties>
</file>